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投标（报价）须知</w:t>
      </w: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adjustRightInd w:val="0"/>
        <w:snapToGrid w:val="0"/>
        <w:spacing w:line="50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项目概况：</w:t>
      </w:r>
    </w:p>
    <w:p>
      <w:pPr>
        <w:adjustRightInd w:val="0"/>
        <w:snapToGrid w:val="0"/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广西警察学院长湖校区（南宁市青秀区长湖路6号）、仙葫校区（南宁市青秀区军堂路6号）、五合校区（南宁市青秀区五合大道7号）。针对学校上述三个校区的合同节水技术服务，详见附件采购需求。合同期限：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年。</w:t>
      </w:r>
    </w:p>
    <w:p>
      <w:pPr>
        <w:numPr>
          <w:ilvl w:val="0"/>
          <w:numId w:val="1"/>
        </w:numPr>
        <w:adjustRightInd w:val="0"/>
        <w:snapToGrid w:val="0"/>
        <w:spacing w:line="50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投标人资质要求：</w:t>
      </w:r>
    </w:p>
    <w:p>
      <w:pPr>
        <w:adjustRightInd w:val="0"/>
        <w:snapToGrid w:val="0"/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1、符合《中华人民共和国政府采购法》第二十二条规定，国内注册（指按国家有关规定要求注册的），生产或经营本次招标采购内容，具备法人资格的企业或事业单位；</w:t>
      </w:r>
    </w:p>
    <w:p>
      <w:pPr>
        <w:adjustRightInd w:val="0"/>
        <w:snapToGrid w:val="0"/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2、本项目的特定资格要求：无。</w:t>
      </w:r>
    </w:p>
    <w:p>
      <w:pPr>
        <w:adjustRightInd w:val="0"/>
        <w:snapToGrid w:val="0"/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对在“信用中国”网站(www.creditchina.gov.cn)、中国政府采购网(www.ccgp.gov.cn)等渠道列入失信被执行人、重大税收违法案件当事人名单、政府采购严重违法失信行为记录名单及其他不符合《中华人民共和国政府采购法》第二十二条规定条件的供应商，不得参与政府采购活动，提交证明（加盖公章）。</w:t>
      </w:r>
    </w:p>
    <w:p>
      <w:pPr>
        <w:numPr>
          <w:ilvl w:val="0"/>
          <w:numId w:val="1"/>
        </w:numPr>
        <w:adjustRightInd w:val="0"/>
        <w:snapToGrid w:val="0"/>
        <w:spacing w:line="500" w:lineRule="exac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报名及报价：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因疫情影响，本项目不接受现场报名投标的方式，投标人需在报名截止时间前通过邮箱报名，并在截标时间前邮寄报价材料进行报价。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投标保证金：根据桂财采〔2022〕30号文件有关精神，本项目收取（人民币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元）作为投标保证金，并依法退还（原途）。投标保证金账户名：广西警察学院；账号：617159392963；开户银行：中国银行东葛支行。（保证金需通过投标企业的银行账户转帐，并在转帐单上注明用途）。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报名截止时间：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日17:00。</w:t>
      </w:r>
      <w:bookmarkStart w:id="0" w:name="_GoBack"/>
      <w:bookmarkEnd w:id="0"/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报名方式：</w:t>
      </w:r>
      <w:r>
        <w:fldChar w:fldCharType="begin"/>
      </w:r>
      <w: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fldChar w:fldCharType="separate"/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将</w:t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</w:rPr>
        <w:t>《报名表》</w:t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及</w:t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</w:rPr>
        <w:t>投标保证金转账回执单</w:t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的扫描件（加盖公章有效）发送至邮箱</w:t>
      </w:r>
      <w:r>
        <w:rPr>
          <w:rStyle w:val="10"/>
          <w:rFonts w:hint="eastAsia" w:ascii="仿宋_GB2312" w:hAnsi="仿宋_GB2312" w:eastAsia="仿宋_GB2312" w:cs="仿宋_GB2312"/>
          <w:color w:val="FF0000"/>
          <w:sz w:val="32"/>
          <w:szCs w:val="32"/>
          <w:u w:val="none"/>
        </w:rPr>
        <w:t>gxjygz@163.com</w:t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（发送成功会有已接收回复邮件）。截标时间前报名有效（以邮件接收时间为准）。</w:t>
      </w: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（三）邮寄地址：南宁市军堂路6号广西警察学院主楼国有资产管理处1502室 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罗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老师 收 电话：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15296561201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（注：必须送到指定地址，如因快递不能入校或存入“菜鸟驿站”非指定地址等原因，导致文件丢失或者错过报价时间等，由报价单位自行承担后果）。</w:t>
      </w:r>
    </w:p>
    <w:p>
      <w:pPr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供应商报名并提交报价视为完全同意本项目公告及附件内容，如果中标后弃标或不配合签订合同的，将按相关规定报自治区财政厅进行处理。</w:t>
      </w:r>
    </w:p>
    <w:p/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6ACEB"/>
    <w:multiLevelType w:val="singleLevel"/>
    <w:tmpl w:val="37F6AC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ZTMyNmE3M2Y2YTU4NDViY2RkZWM3ODY3YmQ4YTMifQ=="/>
  </w:docVars>
  <w:rsids>
    <w:rsidRoot w:val="00570349"/>
    <w:rsid w:val="00414B22"/>
    <w:rsid w:val="00476120"/>
    <w:rsid w:val="00570349"/>
    <w:rsid w:val="0062713D"/>
    <w:rsid w:val="007E0423"/>
    <w:rsid w:val="007E264E"/>
    <w:rsid w:val="00801F86"/>
    <w:rsid w:val="00914E49"/>
    <w:rsid w:val="00C06283"/>
    <w:rsid w:val="00CD738F"/>
    <w:rsid w:val="00DE0875"/>
    <w:rsid w:val="00EF04CB"/>
    <w:rsid w:val="00F56852"/>
    <w:rsid w:val="01281F09"/>
    <w:rsid w:val="01D51BBA"/>
    <w:rsid w:val="01DA2250"/>
    <w:rsid w:val="08363B2B"/>
    <w:rsid w:val="0EC4360A"/>
    <w:rsid w:val="12827319"/>
    <w:rsid w:val="1A4B17DF"/>
    <w:rsid w:val="1AFF2228"/>
    <w:rsid w:val="27ED43B6"/>
    <w:rsid w:val="299063FB"/>
    <w:rsid w:val="2E4E674B"/>
    <w:rsid w:val="307A1DCA"/>
    <w:rsid w:val="3279497F"/>
    <w:rsid w:val="32A050FA"/>
    <w:rsid w:val="36495138"/>
    <w:rsid w:val="36A745B8"/>
    <w:rsid w:val="3A3524FA"/>
    <w:rsid w:val="3A715444"/>
    <w:rsid w:val="3CC761F5"/>
    <w:rsid w:val="3D3E0294"/>
    <w:rsid w:val="3D8C715B"/>
    <w:rsid w:val="3F695809"/>
    <w:rsid w:val="424631CB"/>
    <w:rsid w:val="460F27F5"/>
    <w:rsid w:val="47651797"/>
    <w:rsid w:val="4C4279FC"/>
    <w:rsid w:val="5055121E"/>
    <w:rsid w:val="50F92314"/>
    <w:rsid w:val="52E03E24"/>
    <w:rsid w:val="52ED7F23"/>
    <w:rsid w:val="54FD2C03"/>
    <w:rsid w:val="5C114F83"/>
    <w:rsid w:val="608A7C71"/>
    <w:rsid w:val="609B7370"/>
    <w:rsid w:val="62597E5A"/>
    <w:rsid w:val="62D64D26"/>
    <w:rsid w:val="65EF3F48"/>
    <w:rsid w:val="6622583E"/>
    <w:rsid w:val="67BA0CCB"/>
    <w:rsid w:val="6AE508C6"/>
    <w:rsid w:val="6C181A2D"/>
    <w:rsid w:val="6DFB6FA5"/>
    <w:rsid w:val="6E7344E4"/>
    <w:rsid w:val="6F2E492E"/>
    <w:rsid w:val="6F710844"/>
    <w:rsid w:val="700C4324"/>
    <w:rsid w:val="718C681A"/>
    <w:rsid w:val="727F4813"/>
    <w:rsid w:val="73E970B6"/>
    <w:rsid w:val="74CF72E5"/>
    <w:rsid w:val="7A0200CD"/>
    <w:rsid w:val="7A5C30BC"/>
    <w:rsid w:val="7CE70A6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80" w:lineRule="exact"/>
    </w:pPr>
    <w:rPr>
      <w:kern w:val="0"/>
      <w:sz w:val="24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791</Words>
  <Characters>883</Characters>
  <Lines>6</Lines>
  <Paragraphs>1</Paragraphs>
  <TotalTime>2</TotalTime>
  <ScaleCrop>false</ScaleCrop>
  <LinksUpToDate>false</LinksUpToDate>
  <CharactersWithSpaces>886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LYQ</cp:lastModifiedBy>
  <cp:lastPrinted>2020-07-31T09:26:00Z</cp:lastPrinted>
  <dcterms:modified xsi:type="dcterms:W3CDTF">2023-01-02T10:39:57Z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