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</w:t>
      </w:r>
      <w:r>
        <w:rPr>
          <w:rFonts w:hint="eastAsia" w:ascii="仿宋_GB2312" w:hAnsi="仿宋_GB2312" w:eastAsia="仿宋_GB2312" w:cs="仿宋_GB2312"/>
          <w:sz w:val="44"/>
          <w:szCs w:val="44"/>
        </w:rPr>
        <w:t>广西警察学院五合校区进门道路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44"/>
          <w:szCs w:val="44"/>
        </w:rPr>
        <w:t>右侧人行道工程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文件及我校内控制度，我校互联网+新一代数字化法学TPR智慧融合实验室装修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659018.56元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，现进行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C443B8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CFC7342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8843E5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2034A1"/>
    <w:rsid w:val="4E9E163B"/>
    <w:rsid w:val="4EAF446A"/>
    <w:rsid w:val="4EDB5249"/>
    <w:rsid w:val="50080A8F"/>
    <w:rsid w:val="50DE6412"/>
    <w:rsid w:val="51EF0177"/>
    <w:rsid w:val="52EE382D"/>
    <w:rsid w:val="533753AE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79F63A6"/>
    <w:rsid w:val="79255E83"/>
    <w:rsid w:val="798C29F8"/>
    <w:rsid w:val="79CC74F4"/>
    <w:rsid w:val="7A6852A8"/>
    <w:rsid w:val="7AE1175F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193</Words>
  <Characters>216</Characters>
  <Lines>34</Lines>
  <Paragraphs>9</Paragraphs>
  <TotalTime>1</TotalTime>
  <ScaleCrop>false</ScaleCrop>
  <LinksUpToDate>false</LinksUpToDate>
  <CharactersWithSpaces>219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谢林红</cp:lastModifiedBy>
  <cp:lastPrinted>2022-05-05T01:31:00Z</cp:lastPrinted>
  <dcterms:modified xsi:type="dcterms:W3CDTF">2022-11-17T02:04:30Z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